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 3</w:t>
      </w:r>
    </w:p>
    <w:p>
      <w:pPr>
        <w:jc w:val="center"/>
        <w:rPr>
          <w:rFonts w:hint="eastAsia"/>
          <w:b/>
          <w:bCs/>
        </w:rPr>
      </w:pPr>
      <w:r>
        <w:rPr>
          <w:rFonts w:hint="eastAsia"/>
          <w:b/>
          <w:bCs/>
        </w:rPr>
        <w:t>行政审批中介服务机构办事指南</w:t>
      </w:r>
    </w:p>
    <w:p>
      <w:pPr>
        <w:numPr>
          <w:ilvl w:val="0"/>
          <w:numId w:val="1"/>
        </w:numPr>
        <w:rPr>
          <w:rFonts w:hint="eastAsia"/>
        </w:rPr>
      </w:pPr>
      <w:r>
        <w:rPr>
          <w:rFonts w:hint="eastAsia"/>
        </w:rPr>
        <w:t>中介服务机构名称</w:t>
      </w:r>
    </w:p>
    <w:p>
      <w:pPr>
        <w:rPr>
          <w:rFonts w:hint="eastAsia" w:eastAsiaTheme="minorEastAsia"/>
          <w:lang w:eastAsia="zh-CN"/>
        </w:rPr>
      </w:pPr>
      <w:r>
        <w:rPr>
          <w:rFonts w:hint="eastAsia"/>
          <w:lang w:val="en-US" w:eastAsia="zh-CN"/>
        </w:rPr>
        <w:t>江西省天泽勘测工程有限公司</w:t>
      </w:r>
      <w:r>
        <w:rPr>
          <w:rFonts w:hint="eastAsia"/>
          <w:lang w:eastAsia="zh-CN"/>
        </w:rPr>
        <w:t>。</w:t>
      </w:r>
    </w:p>
    <w:p>
      <w:pPr>
        <w:rPr>
          <w:rFonts w:hint="eastAsia"/>
        </w:rPr>
      </w:pPr>
      <w:r>
        <w:rPr>
          <w:rFonts w:hint="eastAsia"/>
        </w:rPr>
        <w:t>二、服务范围</w:t>
      </w:r>
    </w:p>
    <w:p>
      <w:pPr>
        <w:rPr>
          <w:rFonts w:hint="eastAsia"/>
        </w:rPr>
      </w:pPr>
      <w:r>
        <w:rPr>
          <w:rFonts w:hint="eastAsia"/>
        </w:rPr>
        <w:t xml:space="preserve">审查类别为 </w:t>
      </w:r>
      <w:r>
        <w:rPr>
          <w:rFonts w:hint="eastAsia"/>
          <w:lang w:val="en-US" w:eastAsia="zh-CN"/>
        </w:rPr>
        <w:t>甲级：工程测量、界限与不动产测绘；乙级：大地测量、摄影测量与遥感、测绘航空摄影、海洋测绘、地理信息系统工程</w:t>
      </w:r>
      <w:r>
        <w:rPr>
          <w:rFonts w:hint="eastAsia"/>
        </w:rPr>
        <w:t>***</w:t>
      </w:r>
    </w:p>
    <w:p>
      <w:pPr>
        <w:rPr>
          <w:rFonts w:hint="eastAsia"/>
        </w:rPr>
      </w:pPr>
      <w:r>
        <w:rPr>
          <w:rFonts w:hint="eastAsia"/>
        </w:rPr>
        <w:t>三、资质条件</w:t>
      </w:r>
    </w:p>
    <w:p>
      <w:pPr>
        <w:rPr>
          <w:rFonts w:hint="default"/>
          <w:lang w:val="en-US" w:eastAsia="zh-CN"/>
        </w:rPr>
      </w:pPr>
      <w:r>
        <w:rPr>
          <w:rFonts w:hint="eastAsia"/>
          <w:lang w:val="en-US" w:eastAsia="zh-CN"/>
        </w:rPr>
        <w:t>甲测资字：36100495  乙测资字：36505060。</w:t>
      </w:r>
    </w:p>
    <w:p>
      <w:pPr>
        <w:rPr>
          <w:rFonts w:hint="eastAsia"/>
        </w:rPr>
      </w:pPr>
      <w:r>
        <w:rPr>
          <w:rFonts w:hint="eastAsia"/>
        </w:rPr>
        <w:t>四、收费依据及标准</w:t>
      </w:r>
    </w:p>
    <w:p>
      <w:pPr>
        <w:rPr>
          <w:rFonts w:hint="eastAsia"/>
        </w:rPr>
      </w:pPr>
      <w:r>
        <w:rPr>
          <w:rFonts w:hint="eastAsia"/>
        </w:rPr>
        <w:t>按照《测绘生产成本费用定额》（</w:t>
      </w:r>
      <w:r>
        <w:rPr>
          <w:rFonts w:hint="eastAsia"/>
          <w:lang w:val="en-US" w:eastAsia="zh-CN"/>
        </w:rPr>
        <w:t>2009</w:t>
      </w:r>
      <w:r>
        <w:rPr>
          <w:rFonts w:hint="eastAsia"/>
        </w:rPr>
        <w:t>）</w:t>
      </w:r>
      <w:r>
        <w:rPr>
          <w:rFonts w:hint="eastAsia"/>
          <w:lang w:val="en-US" w:eastAsia="zh-CN"/>
        </w:rPr>
        <w:t>17号文件和上饶市广丰区关于工程建设及政府采购领域服务类指导价广公管办【2020】3号文件</w:t>
      </w:r>
      <w:r>
        <w:rPr>
          <w:rFonts w:hint="eastAsia"/>
        </w:rPr>
        <w:t>规定执行。</w:t>
      </w:r>
    </w:p>
    <w:p>
      <w:pPr>
        <w:rPr>
          <w:rFonts w:hint="eastAsia"/>
          <w:lang w:val="en-US" w:eastAsia="zh-CN"/>
        </w:rPr>
      </w:pPr>
      <w:r>
        <w:rPr>
          <w:rFonts w:hint="eastAsia"/>
        </w:rPr>
        <w:t>收费标准：</w:t>
      </w:r>
      <w:r>
        <w:rPr>
          <w:rFonts w:hint="eastAsia"/>
          <w:lang w:val="en-US" w:eastAsia="zh-CN"/>
        </w:rPr>
        <w:t>1、地形图测量（1：500）</w:t>
      </w:r>
      <w:r>
        <w:rPr>
          <w:rFonts w:hint="eastAsia"/>
        </w:rPr>
        <w:t xml:space="preserve"> </w:t>
      </w:r>
      <w:r>
        <w:rPr>
          <w:rFonts w:hint="eastAsia"/>
          <w:lang w:val="en-US" w:eastAsia="zh-CN"/>
        </w:rPr>
        <w:t xml:space="preserve">           …150元/亩</w:t>
      </w:r>
    </w:p>
    <w:p>
      <w:pPr>
        <w:numPr>
          <w:ilvl w:val="0"/>
          <w:numId w:val="2"/>
        </w:numPr>
        <w:ind w:left="1050" w:leftChars="0" w:firstLine="0" w:firstLineChars="0"/>
        <w:rPr>
          <w:rFonts w:hint="eastAsia"/>
          <w:lang w:val="en-US" w:eastAsia="zh-CN"/>
        </w:rPr>
      </w:pPr>
      <w:r>
        <w:rPr>
          <w:rFonts w:hint="eastAsia"/>
          <w:lang w:val="en-US" w:eastAsia="zh-CN"/>
        </w:rPr>
        <w:t>地形图测量（1:1000）            …120元/亩</w:t>
      </w:r>
    </w:p>
    <w:p>
      <w:pPr>
        <w:numPr>
          <w:ilvl w:val="0"/>
          <w:numId w:val="2"/>
        </w:numPr>
        <w:ind w:left="1050" w:leftChars="0" w:firstLine="0" w:firstLineChars="0"/>
        <w:rPr>
          <w:rFonts w:hint="eastAsia"/>
          <w:lang w:val="en-US" w:eastAsia="zh-CN"/>
        </w:rPr>
      </w:pPr>
      <w:r>
        <w:rPr>
          <w:rFonts w:hint="eastAsia"/>
          <w:lang w:val="en-US" w:eastAsia="zh-CN"/>
        </w:rPr>
        <w:t>地形图测量（1:2000）            …100元/亩</w:t>
      </w:r>
    </w:p>
    <w:p>
      <w:pPr>
        <w:numPr>
          <w:ilvl w:val="0"/>
          <w:numId w:val="2"/>
        </w:numPr>
        <w:ind w:left="1050" w:leftChars="0" w:firstLine="0" w:firstLineChars="0"/>
        <w:rPr>
          <w:rFonts w:hint="eastAsia"/>
          <w:lang w:val="en-US" w:eastAsia="zh-CN"/>
        </w:rPr>
      </w:pPr>
      <w:r>
        <w:rPr>
          <w:rFonts w:hint="eastAsia"/>
          <w:lang w:val="en-US" w:eastAsia="zh-CN"/>
        </w:rPr>
        <w:t>地形图测量</w:t>
      </w:r>
      <w:bookmarkStart w:id="0" w:name="_GoBack"/>
      <w:bookmarkEnd w:id="0"/>
      <w:r>
        <w:rPr>
          <w:rFonts w:hint="eastAsia"/>
          <w:lang w:val="en-US" w:eastAsia="zh-CN"/>
        </w:rPr>
        <w:t>（红线内征地分户）    …120元/亩</w:t>
      </w:r>
    </w:p>
    <w:p>
      <w:pPr>
        <w:numPr>
          <w:ilvl w:val="0"/>
          <w:numId w:val="2"/>
        </w:numPr>
        <w:ind w:left="1050" w:leftChars="0" w:firstLine="0" w:firstLineChars="0"/>
        <w:rPr>
          <w:rFonts w:hint="default"/>
          <w:lang w:val="en-US" w:eastAsia="zh-CN"/>
        </w:rPr>
      </w:pPr>
      <w:r>
        <w:rPr>
          <w:rFonts w:hint="eastAsia"/>
          <w:lang w:val="en-US" w:eastAsia="zh-CN"/>
        </w:rPr>
        <w:t>土地报批材料（含勘测定界报告图）…246元/亩</w:t>
      </w:r>
    </w:p>
    <w:p>
      <w:pPr>
        <w:numPr>
          <w:ilvl w:val="0"/>
          <w:numId w:val="2"/>
        </w:numPr>
        <w:ind w:left="1050" w:leftChars="0" w:firstLine="0" w:firstLineChars="0"/>
        <w:rPr>
          <w:rFonts w:hint="default"/>
          <w:lang w:val="en-US" w:eastAsia="zh-CN"/>
        </w:rPr>
      </w:pPr>
      <w:r>
        <w:rPr>
          <w:rFonts w:hint="eastAsia"/>
          <w:lang w:val="en-US" w:eastAsia="zh-CN"/>
        </w:rPr>
        <w:t>土方测量                       …每次120元/亩</w:t>
      </w:r>
    </w:p>
    <w:p>
      <w:pPr>
        <w:numPr>
          <w:ilvl w:val="0"/>
          <w:numId w:val="2"/>
        </w:numPr>
        <w:ind w:left="1050" w:leftChars="0" w:firstLine="0" w:firstLineChars="0"/>
        <w:rPr>
          <w:rFonts w:hint="default"/>
          <w:lang w:val="en-US" w:eastAsia="zh-CN"/>
        </w:rPr>
      </w:pPr>
      <w:r>
        <w:rPr>
          <w:rFonts w:hint="eastAsia"/>
          <w:lang w:val="en-US" w:eastAsia="zh-CN"/>
        </w:rPr>
        <w:t>公路征地红线放样（按公路等级） …7500元/公里</w:t>
      </w:r>
    </w:p>
    <w:p>
      <w:pPr>
        <w:numPr>
          <w:ilvl w:val="0"/>
          <w:numId w:val="2"/>
        </w:numPr>
        <w:ind w:left="1050" w:leftChars="0" w:firstLine="0" w:firstLineChars="0"/>
        <w:rPr>
          <w:rFonts w:hint="default"/>
          <w:lang w:val="en-US" w:eastAsia="zh-CN"/>
        </w:rPr>
      </w:pPr>
      <w:r>
        <w:rPr>
          <w:rFonts w:hint="eastAsia"/>
          <w:lang w:val="en-US" w:eastAsia="zh-CN"/>
        </w:rPr>
        <w:t>控制点测量                      …600元/点</w:t>
      </w:r>
    </w:p>
    <w:p>
      <w:pPr>
        <w:numPr>
          <w:ilvl w:val="0"/>
          <w:numId w:val="2"/>
        </w:numPr>
        <w:ind w:left="1050" w:leftChars="0" w:firstLine="0" w:firstLineChars="0"/>
        <w:rPr>
          <w:rFonts w:hint="default"/>
          <w:lang w:val="en-US" w:eastAsia="zh-CN"/>
        </w:rPr>
      </w:pPr>
      <w:r>
        <w:rPr>
          <w:rFonts w:hint="eastAsia"/>
          <w:lang w:val="en-US" w:eastAsia="zh-CN"/>
        </w:rPr>
        <w:t>其他类别测绘费用按照</w:t>
      </w:r>
      <w:r>
        <w:rPr>
          <w:rFonts w:hint="eastAsia"/>
        </w:rPr>
        <w:t>《测绘生产成本费用定额》（</w:t>
      </w:r>
      <w:r>
        <w:rPr>
          <w:rFonts w:hint="eastAsia"/>
          <w:lang w:val="en-US" w:eastAsia="zh-CN"/>
        </w:rPr>
        <w:t>2009</w:t>
      </w:r>
      <w:r>
        <w:rPr>
          <w:rFonts w:hint="eastAsia"/>
        </w:rPr>
        <w:t>）</w:t>
      </w:r>
      <w:r>
        <w:rPr>
          <w:rFonts w:hint="eastAsia"/>
          <w:lang w:val="en-US" w:eastAsia="zh-CN"/>
        </w:rPr>
        <w:t>17号文件执行。</w:t>
      </w:r>
    </w:p>
    <w:p>
      <w:pPr>
        <w:numPr>
          <w:numId w:val="0"/>
        </w:numPr>
        <w:ind w:left="1050" w:leftChars="0"/>
        <w:rPr>
          <w:rFonts w:hint="default"/>
          <w:lang w:val="en-US" w:eastAsia="zh-CN"/>
        </w:rPr>
      </w:pPr>
      <w:r>
        <w:rPr>
          <w:rFonts w:hint="eastAsia"/>
          <w:lang w:val="en-US" w:eastAsia="zh-CN"/>
        </w:rPr>
        <w:t>注：如费用不足1500元，按1500元取费包干</w:t>
      </w:r>
    </w:p>
    <w:p>
      <w:pPr>
        <w:rPr>
          <w:rFonts w:hint="eastAsia"/>
        </w:rPr>
      </w:pPr>
      <w:r>
        <w:rPr>
          <w:rFonts w:hint="eastAsia"/>
        </w:rPr>
        <w:t xml:space="preserve"> 五、标准服务流程</w:t>
      </w:r>
    </w:p>
    <w:p>
      <w:pPr>
        <w:rPr>
          <w:rFonts w:hint="eastAsia"/>
        </w:rPr>
      </w:pPr>
      <w:r>
        <w:rPr>
          <w:rFonts w:hint="eastAsia"/>
          <w:lang w:val="en-US" w:eastAsia="zh-CN"/>
        </w:rPr>
        <w:t>根据</w:t>
      </w:r>
      <w:r>
        <w:rPr>
          <w:rFonts w:hint="eastAsia"/>
        </w:rPr>
        <w:t>《江西省网上中介服务超市管理暂行办法》等文件规定，办理流程如下：</w:t>
      </w:r>
    </w:p>
    <w:p>
      <w:pPr>
        <w:ind w:left="1260" w:hanging="1260" w:hangingChars="600"/>
        <w:rPr>
          <w:rFonts w:hint="eastAsia"/>
        </w:rPr>
      </w:pPr>
      <w:r>
        <w:rPr>
          <w:rFonts w:hint="eastAsia"/>
        </w:rPr>
        <w:t>（一）申报。建设单位</w:t>
      </w:r>
      <w:r>
        <w:rPr>
          <w:rFonts w:hint="eastAsia"/>
          <w:lang w:val="en-US" w:eastAsia="zh-CN"/>
        </w:rPr>
        <w:t>在</w:t>
      </w:r>
      <w:r>
        <w:rPr>
          <w:rFonts w:hint="eastAsia"/>
        </w:rPr>
        <w:t>网上中介服务超市</w:t>
      </w:r>
      <w:r>
        <w:rPr>
          <w:rFonts w:hint="eastAsia"/>
          <w:lang w:val="en-US" w:eastAsia="zh-CN"/>
        </w:rPr>
        <w:t>申报采购项目，填写采购项目信息</w:t>
      </w:r>
      <w:r>
        <w:rPr>
          <w:rFonts w:hint="eastAsia"/>
        </w:rPr>
        <w:t>。申报时间为上午 8:30-12:00，下午 14:30-17:30。</w:t>
      </w:r>
    </w:p>
    <w:p>
      <w:pPr>
        <w:ind w:left="1260" w:hanging="1260" w:hangingChars="600"/>
        <w:rPr>
          <w:rFonts w:hint="eastAsia"/>
        </w:rPr>
      </w:pPr>
      <w:r>
        <w:rPr>
          <w:rFonts w:hint="eastAsia"/>
        </w:rPr>
        <w:t>（二）传图。中介服务机构</w:t>
      </w:r>
      <w:r>
        <w:rPr>
          <w:rFonts w:hint="eastAsia"/>
          <w:lang w:val="en-US" w:eastAsia="zh-CN"/>
        </w:rPr>
        <w:t>应当在报名截止时间前通过中介超市报名，并确定自身满足采购公告的全部报名条件</w:t>
      </w:r>
      <w:r>
        <w:rPr>
          <w:rFonts w:hint="eastAsia"/>
        </w:rPr>
        <w:t>。</w:t>
      </w:r>
    </w:p>
    <w:p>
      <w:pPr>
        <w:ind w:left="1260" w:hanging="1260" w:hangingChars="600"/>
        <w:rPr>
          <w:rFonts w:hint="eastAsia"/>
        </w:rPr>
      </w:pPr>
      <w:r>
        <w:rPr>
          <w:rFonts w:hint="eastAsia"/>
        </w:rPr>
        <w:t>（三）遴选。按照项目业主提出申请，中介服务机构自愿报名的原则，在中介超市公开选取中介服务机构。</w:t>
      </w:r>
    </w:p>
    <w:p>
      <w:pPr>
        <w:ind w:left="1260" w:hanging="1260" w:hangingChars="600"/>
        <w:rPr>
          <w:rFonts w:hint="eastAsia"/>
        </w:rPr>
      </w:pPr>
      <w:r>
        <w:rPr>
          <w:rFonts w:hint="eastAsia"/>
        </w:rPr>
        <w:t>（四）报价。竞价选取。项目业主明确选取要求，按照不高于相关收费标准的原则，确定中介服务初始价格和最低限价。在符合条件且报名参与竞争的中介服务机构中，通过网上竞价方式，由中介超市按最低价中选原则自动确定中介服务机构。</w:t>
      </w:r>
    </w:p>
    <w:p>
      <w:pPr>
        <w:ind w:left="1260" w:hanging="1260" w:hangingChars="600"/>
        <w:rPr>
          <w:rFonts w:hint="eastAsia"/>
        </w:rPr>
      </w:pPr>
      <w:r>
        <w:rPr>
          <w:rFonts w:hint="eastAsia"/>
        </w:rPr>
        <w:t>（五）中选。中介超市运营机构网上公开选取中介服务机构，并由中介超市运营机构登记中选企业并签发中选中介服务机构通知书。项目业主与中选中介服务机构进行线下洽谈并签订合同</w:t>
      </w:r>
      <w:r>
        <w:rPr>
          <w:rFonts w:hint="eastAsia"/>
          <w:lang w:eastAsia="zh-CN"/>
        </w:rPr>
        <w:t>，</w:t>
      </w:r>
      <w:r>
        <w:rPr>
          <w:rFonts w:hint="eastAsia"/>
        </w:rPr>
        <w:t>中选项目合同签订后，采购受托人登录采购专属网页对中介服务机构上传的合同进行确认，或者对合同进行上传登记。</w:t>
      </w:r>
    </w:p>
    <w:p>
      <w:pPr>
        <w:ind w:left="1260" w:hanging="1260" w:hangingChars="600"/>
        <w:rPr>
          <w:rFonts w:hint="eastAsia"/>
        </w:rPr>
      </w:pPr>
      <w:r>
        <w:rPr>
          <w:rFonts w:hint="eastAsia"/>
        </w:rPr>
        <w:t>（六）提交。中介服务机构进行服务，服务结束后登录中介专属网页上传服务结果，中介服务机构上传服务结果后，采购受托人登录采购专属网页，结束服务并对中选机构的服务进行评价。</w:t>
      </w:r>
    </w:p>
    <w:p>
      <w:pPr>
        <w:rPr>
          <w:rFonts w:hint="eastAsia"/>
        </w:rPr>
      </w:pPr>
      <w:r>
        <w:rPr>
          <w:rFonts w:hint="eastAsia"/>
        </w:rPr>
        <w:t>六、办理时限</w:t>
      </w:r>
    </w:p>
    <w:p>
      <w:pPr>
        <w:rPr>
          <w:rFonts w:hint="eastAsia"/>
        </w:rPr>
      </w:pPr>
      <w:r>
        <w:rPr>
          <w:rFonts w:hint="eastAsia"/>
        </w:rPr>
        <w:t>根据《上饶市人民政府办公室关于印发开展全市行政审批中介服务规范治理专项行动工作方案的通知》（饶府办明电〔2022〕</w:t>
      </w:r>
      <w:r>
        <w:rPr>
          <w:rFonts w:hint="eastAsia"/>
          <w:lang w:val="en-US" w:eastAsia="zh-CN"/>
        </w:rPr>
        <w:t>18</w:t>
      </w:r>
      <w:r>
        <w:rPr>
          <w:rFonts w:hint="eastAsia"/>
        </w:rPr>
        <w:t xml:space="preserve">号）文件精神，审查时限 </w:t>
      </w:r>
      <w:r>
        <w:rPr>
          <w:rFonts w:hint="eastAsia"/>
          <w:lang w:val="en-US" w:eastAsia="zh-CN"/>
        </w:rPr>
        <w:t>5</w:t>
      </w:r>
      <w:r>
        <w:rPr>
          <w:rFonts w:hint="eastAsia"/>
        </w:rPr>
        <w:t>个工作日（不含施工图修改时间和施工图审查机构的复审时间）。</w:t>
      </w:r>
    </w:p>
    <w:p>
      <w:pPr>
        <w:rPr>
          <w:rFonts w:hint="eastAsia"/>
        </w:rPr>
      </w:pPr>
      <w:r>
        <w:rPr>
          <w:rFonts w:hint="eastAsia"/>
        </w:rPr>
        <w:t>七、办理地点</w:t>
      </w:r>
    </w:p>
    <w:p>
      <w:pPr>
        <w:rPr>
          <w:rFonts w:hint="eastAsia"/>
        </w:rPr>
      </w:pPr>
      <w:r>
        <w:rPr>
          <w:rFonts w:hint="eastAsia"/>
          <w:lang w:val="en-US" w:eastAsia="zh-CN"/>
        </w:rPr>
        <w:t>上饶市信州区瑞昌路7号</w:t>
      </w:r>
      <w:r>
        <w:rPr>
          <w:rFonts w:hint="eastAsia"/>
        </w:rPr>
        <w:t>。</w:t>
      </w:r>
    </w:p>
    <w:p>
      <w:pPr>
        <w:rPr>
          <w:rFonts w:hint="eastAsia"/>
        </w:rPr>
      </w:pPr>
      <w:r>
        <w:rPr>
          <w:rFonts w:hint="eastAsia"/>
        </w:rPr>
        <w:t>八、联系电话</w:t>
      </w:r>
    </w:p>
    <w:p>
      <w:pPr>
        <w:rPr>
          <w:rFonts w:hint="default" w:eastAsiaTheme="minorEastAsia"/>
          <w:lang w:val="en-US" w:eastAsia="zh-CN"/>
        </w:rPr>
      </w:pPr>
      <w:r>
        <w:rPr>
          <w:rFonts w:hint="eastAsia"/>
          <w:lang w:val="en-US" w:eastAsia="zh-CN"/>
        </w:rPr>
        <w:t>苏加俊：18270326059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7CF6D"/>
    <w:multiLevelType w:val="singleLevel"/>
    <w:tmpl w:val="1517CF6D"/>
    <w:lvl w:ilvl="0" w:tentative="0">
      <w:start w:val="2"/>
      <w:numFmt w:val="decimal"/>
      <w:suff w:val="nothing"/>
      <w:lvlText w:val="%1、"/>
      <w:lvlJc w:val="left"/>
      <w:pPr>
        <w:ind w:left="1050" w:leftChars="0" w:firstLine="0" w:firstLineChars="0"/>
      </w:pPr>
    </w:lvl>
  </w:abstractNum>
  <w:abstractNum w:abstractNumId="1">
    <w:nsid w:val="2549A3C3"/>
    <w:multiLevelType w:val="singleLevel"/>
    <w:tmpl w:val="2549A3C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M2QxNTA1MzFjMjdiNDRjZGNiZWM5NDdkMGNhZjgifQ=="/>
  </w:docVars>
  <w:rsids>
    <w:rsidRoot w:val="7D85548D"/>
    <w:rsid w:val="000B6281"/>
    <w:rsid w:val="00692FA7"/>
    <w:rsid w:val="04C133B2"/>
    <w:rsid w:val="054E5E0E"/>
    <w:rsid w:val="060317A8"/>
    <w:rsid w:val="09BF1E8A"/>
    <w:rsid w:val="09C661EE"/>
    <w:rsid w:val="0A200B7B"/>
    <w:rsid w:val="0C687D15"/>
    <w:rsid w:val="0D4728C2"/>
    <w:rsid w:val="0E356BBF"/>
    <w:rsid w:val="0E7E7133"/>
    <w:rsid w:val="0F0A004B"/>
    <w:rsid w:val="0FED7751"/>
    <w:rsid w:val="117A3266"/>
    <w:rsid w:val="12863E8D"/>
    <w:rsid w:val="14E135FC"/>
    <w:rsid w:val="154A11A2"/>
    <w:rsid w:val="17263548"/>
    <w:rsid w:val="1B6F54BE"/>
    <w:rsid w:val="1CE04199"/>
    <w:rsid w:val="1D911EA2"/>
    <w:rsid w:val="1E360515"/>
    <w:rsid w:val="1EE61E60"/>
    <w:rsid w:val="1FFE1506"/>
    <w:rsid w:val="20120B0E"/>
    <w:rsid w:val="207417C9"/>
    <w:rsid w:val="23DB2C02"/>
    <w:rsid w:val="27934C2A"/>
    <w:rsid w:val="29D6619B"/>
    <w:rsid w:val="2B5B15BB"/>
    <w:rsid w:val="2C471B3F"/>
    <w:rsid w:val="328E2276"/>
    <w:rsid w:val="331F10B7"/>
    <w:rsid w:val="390E2362"/>
    <w:rsid w:val="3A992100"/>
    <w:rsid w:val="3AA7481D"/>
    <w:rsid w:val="3AD62A0C"/>
    <w:rsid w:val="3BB371F1"/>
    <w:rsid w:val="3BE41159"/>
    <w:rsid w:val="3E012496"/>
    <w:rsid w:val="41686388"/>
    <w:rsid w:val="439F6551"/>
    <w:rsid w:val="4427252A"/>
    <w:rsid w:val="44D73812"/>
    <w:rsid w:val="468E6891"/>
    <w:rsid w:val="4AF960F9"/>
    <w:rsid w:val="4C101AF6"/>
    <w:rsid w:val="4D2A4B22"/>
    <w:rsid w:val="4F31425D"/>
    <w:rsid w:val="53B042EA"/>
    <w:rsid w:val="580C1D0B"/>
    <w:rsid w:val="598558D1"/>
    <w:rsid w:val="5A4E50D5"/>
    <w:rsid w:val="5F607933"/>
    <w:rsid w:val="62C05BCC"/>
    <w:rsid w:val="630525D3"/>
    <w:rsid w:val="63065CD5"/>
    <w:rsid w:val="656C203B"/>
    <w:rsid w:val="6AC344AB"/>
    <w:rsid w:val="6D746F25"/>
    <w:rsid w:val="6DB51579"/>
    <w:rsid w:val="6DC20A4A"/>
    <w:rsid w:val="6E032E11"/>
    <w:rsid w:val="6EB02F99"/>
    <w:rsid w:val="733221CE"/>
    <w:rsid w:val="752B15CB"/>
    <w:rsid w:val="763400C9"/>
    <w:rsid w:val="78803C33"/>
    <w:rsid w:val="7A772BBC"/>
    <w:rsid w:val="7ACA7190"/>
    <w:rsid w:val="7CA43058"/>
    <w:rsid w:val="7D0F17D2"/>
    <w:rsid w:val="7D85548D"/>
    <w:rsid w:val="7DFE34AA"/>
    <w:rsid w:val="7E58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905</Words>
  <Characters>978</Characters>
  <Lines>0</Lines>
  <Paragraphs>0</Paragraphs>
  <TotalTime>3</TotalTime>
  <ScaleCrop>false</ScaleCrop>
  <LinksUpToDate>false</LinksUpToDate>
  <CharactersWithSpaces>1052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2022-05-16T01:22:00Z</dcterms:created>
  <dc:creator>思思玉</dc:creator>
  <cp:lastModifiedBy>小苏同学777</cp:lastModifiedBy>
  <cp:lastPrinted>2022-05-16T07:35:00Z</cp:lastPrinted>
  <dcterms:modified xsi:type="dcterms:W3CDTF">2022-05-17T07:33:25Z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2C86FAB43F5D4C62AD11DD50AFF75F6B</vt:lpwstr>
  </property>
</Properties>
</file>